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3C" w:rsidRPr="001C2C3C" w:rsidRDefault="001C2C3C" w:rsidP="001C2C3C">
      <w:pPr>
        <w:tabs>
          <w:tab w:val="left" w:pos="810"/>
          <w:tab w:val="center" w:pos="4819"/>
        </w:tabs>
        <w:jc w:val="center"/>
        <w:rPr>
          <w:rStyle w:val="1"/>
          <w:b/>
          <w:bCs/>
          <w:sz w:val="28"/>
          <w:szCs w:val="28"/>
          <w:lang w:val="uk-UA"/>
        </w:rPr>
      </w:pPr>
      <w:r w:rsidRPr="001C2C3C">
        <w:rPr>
          <w:b/>
          <w:sz w:val="28"/>
          <w:szCs w:val="28"/>
          <w:lang w:val="uk-UA"/>
        </w:rPr>
        <w:t>Звіт</w:t>
      </w:r>
      <w:r w:rsidRPr="001C2C3C">
        <w:rPr>
          <w:b/>
          <w:bCs/>
          <w:sz w:val="28"/>
          <w:szCs w:val="28"/>
          <w:lang w:val="uk-UA"/>
        </w:rPr>
        <w:t xml:space="preserve"> про роботу відділу інформаційно-аналітичної роботи та комунікацій з громадськістю виконавчого комітету Ніжинської міської ради за </w:t>
      </w:r>
      <w:r w:rsidR="000C7E03">
        <w:rPr>
          <w:b/>
          <w:bCs/>
          <w:sz w:val="28"/>
          <w:szCs w:val="28"/>
          <w:lang w:val="uk-UA"/>
        </w:rPr>
        <w:t>травень</w:t>
      </w:r>
      <w:r w:rsidRPr="001C2C3C">
        <w:rPr>
          <w:b/>
          <w:bCs/>
          <w:sz w:val="28"/>
          <w:szCs w:val="28"/>
          <w:lang w:val="uk-UA"/>
        </w:rPr>
        <w:t xml:space="preserve"> 2020 року</w:t>
      </w:r>
    </w:p>
    <w:p w:rsidR="001C2C3C" w:rsidRDefault="001C2C3C" w:rsidP="001C2C3C">
      <w:pPr>
        <w:rPr>
          <w:lang w:val="uk-UA"/>
        </w:rPr>
      </w:pPr>
    </w:p>
    <w:p w:rsidR="00F06CEA" w:rsidRPr="00820B19" w:rsidRDefault="00F06CEA" w:rsidP="001C2C3C">
      <w:pPr>
        <w:rPr>
          <w:lang w:val="uk-UA"/>
        </w:rPr>
      </w:pPr>
    </w:p>
    <w:p w:rsidR="001C2C3C" w:rsidRPr="001C784C" w:rsidRDefault="001C2C3C" w:rsidP="00D75BD2">
      <w:pPr>
        <w:ind w:firstLine="708"/>
        <w:jc w:val="both"/>
        <w:rPr>
          <w:sz w:val="28"/>
          <w:szCs w:val="28"/>
          <w:lang w:val="uk-UA"/>
        </w:rPr>
      </w:pPr>
      <w:r w:rsidRPr="001C784C">
        <w:rPr>
          <w:sz w:val="28"/>
          <w:szCs w:val="28"/>
          <w:lang w:val="uk-UA"/>
        </w:rPr>
        <w:t>Робота відділу</w:t>
      </w:r>
      <w:r w:rsidR="00474889">
        <w:rPr>
          <w:sz w:val="28"/>
          <w:szCs w:val="28"/>
          <w:lang w:val="uk-UA"/>
        </w:rPr>
        <w:t xml:space="preserve"> протягом травня</w:t>
      </w:r>
      <w:bookmarkStart w:id="0" w:name="_GoBack"/>
      <w:bookmarkEnd w:id="0"/>
      <w:r>
        <w:rPr>
          <w:sz w:val="28"/>
          <w:szCs w:val="28"/>
          <w:lang w:val="uk-UA"/>
        </w:rPr>
        <w:t xml:space="preserve"> 2020 року була</w:t>
      </w:r>
      <w:r w:rsidRPr="001C784C">
        <w:rPr>
          <w:sz w:val="28"/>
          <w:szCs w:val="28"/>
          <w:lang w:val="uk-UA"/>
        </w:rPr>
        <w:t xml:space="preserve">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:rsidR="001C2C3C" w:rsidRPr="001C784C" w:rsidRDefault="001C2C3C" w:rsidP="001C2C3C">
      <w:pPr>
        <w:ind w:firstLine="708"/>
        <w:jc w:val="both"/>
        <w:rPr>
          <w:sz w:val="28"/>
          <w:szCs w:val="28"/>
          <w:lang w:val="uk-UA"/>
        </w:rPr>
      </w:pPr>
      <w:r w:rsidRPr="001C784C">
        <w:rPr>
          <w:sz w:val="28"/>
          <w:szCs w:val="28"/>
          <w:lang w:val="uk-UA"/>
        </w:rPr>
        <w:t>Відділ аналізу</w:t>
      </w:r>
      <w:r>
        <w:rPr>
          <w:sz w:val="28"/>
          <w:szCs w:val="28"/>
          <w:lang w:val="uk-UA"/>
        </w:rPr>
        <w:t>вав</w:t>
      </w:r>
      <w:r w:rsidRPr="001C784C">
        <w:rPr>
          <w:sz w:val="28"/>
          <w:szCs w:val="28"/>
          <w:lang w:val="uk-UA"/>
        </w:rPr>
        <w:t xml:space="preserve"> діяльність політичних партій та громадських організацій в місті, проводи</w:t>
      </w:r>
      <w:r>
        <w:rPr>
          <w:sz w:val="28"/>
          <w:szCs w:val="28"/>
          <w:lang w:val="uk-UA"/>
        </w:rPr>
        <w:t>в</w:t>
      </w:r>
      <w:r w:rsidRPr="001C784C">
        <w:rPr>
          <w:sz w:val="28"/>
          <w:szCs w:val="28"/>
          <w:lang w:val="uk-UA"/>
        </w:rPr>
        <w:t xml:space="preserve">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 </w:t>
      </w:r>
    </w:p>
    <w:p w:rsidR="001C2C3C" w:rsidRPr="001C784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E58D1">
        <w:rPr>
          <w:sz w:val="28"/>
          <w:szCs w:val="28"/>
          <w:lang w:val="uk-UA"/>
        </w:rPr>
        <w:t xml:space="preserve">ідготовлено та розміщено </w:t>
      </w:r>
      <w:r w:rsidR="00627AA1">
        <w:rPr>
          <w:sz w:val="28"/>
          <w:szCs w:val="28"/>
          <w:lang w:val="uk-UA"/>
        </w:rPr>
        <w:t>437</w:t>
      </w:r>
      <w:r w:rsidR="001C2C3C">
        <w:rPr>
          <w:sz w:val="28"/>
          <w:szCs w:val="28"/>
          <w:lang w:val="uk-UA"/>
        </w:rPr>
        <w:t xml:space="preserve"> новин та інших інформаційних </w:t>
      </w:r>
      <w:r w:rsidR="001C2C3C" w:rsidRPr="001C784C">
        <w:rPr>
          <w:sz w:val="28"/>
          <w:szCs w:val="28"/>
          <w:lang w:val="uk-UA"/>
        </w:rPr>
        <w:t>матеріал</w:t>
      </w:r>
      <w:r w:rsidR="001C2C3C">
        <w:rPr>
          <w:sz w:val="28"/>
          <w:szCs w:val="28"/>
          <w:lang w:val="uk-UA"/>
        </w:rPr>
        <w:t>ів</w:t>
      </w:r>
      <w:r w:rsidR="00D75BD2">
        <w:rPr>
          <w:sz w:val="28"/>
          <w:szCs w:val="28"/>
          <w:lang w:val="uk-UA"/>
        </w:rPr>
        <w:t>.</w:t>
      </w:r>
    </w:p>
    <w:p w:rsidR="001C2C3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О</w:t>
      </w:r>
      <w:r w:rsidR="001C2C3C" w:rsidRPr="001C784C">
        <w:rPr>
          <w:color w:val="000000"/>
          <w:spacing w:val="3"/>
          <w:sz w:val="28"/>
          <w:szCs w:val="28"/>
          <w:lang w:val="uk-UA"/>
        </w:rPr>
        <w:t>прилюднено на офіційному веб-сайті</w:t>
      </w:r>
      <w:r w:rsidR="001C2C3C" w:rsidRPr="001C784C">
        <w:rPr>
          <w:color w:val="000000"/>
          <w:spacing w:val="-4"/>
          <w:sz w:val="28"/>
          <w:szCs w:val="28"/>
          <w:lang w:val="uk-UA"/>
        </w:rPr>
        <w:t xml:space="preserve"> Ніжинської </w:t>
      </w:r>
      <w:r w:rsidR="001C2C3C" w:rsidRPr="001C784C">
        <w:rPr>
          <w:sz w:val="28"/>
          <w:szCs w:val="28"/>
          <w:lang w:val="uk-UA"/>
        </w:rPr>
        <w:t>міської ради</w:t>
      </w:r>
      <w:r w:rsidR="001C2C3C" w:rsidRPr="001C784C">
        <w:rPr>
          <w:color w:val="000000"/>
          <w:spacing w:val="-4"/>
          <w:sz w:val="28"/>
          <w:szCs w:val="28"/>
          <w:lang w:val="uk-UA"/>
        </w:rPr>
        <w:t xml:space="preserve"> </w:t>
      </w:r>
      <w:r w:rsidR="005D7EB3">
        <w:rPr>
          <w:color w:val="000000"/>
          <w:spacing w:val="-4"/>
          <w:sz w:val="28"/>
          <w:szCs w:val="28"/>
          <w:lang w:val="uk-UA"/>
        </w:rPr>
        <w:t>132</w:t>
      </w:r>
      <w:r w:rsidR="001C2C3C">
        <w:rPr>
          <w:color w:val="000000"/>
          <w:spacing w:val="-4"/>
          <w:sz w:val="28"/>
          <w:szCs w:val="28"/>
          <w:lang w:val="uk-UA"/>
        </w:rPr>
        <w:t xml:space="preserve"> </w:t>
      </w:r>
      <w:r w:rsidR="001C2C3C" w:rsidRPr="001C784C">
        <w:rPr>
          <w:color w:val="000000"/>
          <w:spacing w:val="2"/>
          <w:sz w:val="28"/>
          <w:szCs w:val="28"/>
          <w:lang w:val="uk-UA"/>
        </w:rPr>
        <w:t>нормативн</w:t>
      </w:r>
      <w:r w:rsidR="001C2C3C">
        <w:rPr>
          <w:color w:val="000000"/>
          <w:spacing w:val="2"/>
          <w:sz w:val="28"/>
          <w:szCs w:val="28"/>
          <w:lang w:val="uk-UA"/>
        </w:rPr>
        <w:t xml:space="preserve">их  </w:t>
      </w:r>
      <w:r w:rsidR="001C2C3C" w:rsidRPr="001C784C">
        <w:rPr>
          <w:color w:val="000000"/>
          <w:spacing w:val="2"/>
          <w:sz w:val="28"/>
          <w:szCs w:val="28"/>
          <w:lang w:val="uk-UA"/>
        </w:rPr>
        <w:t>акт</w:t>
      </w:r>
      <w:r w:rsidR="001C2C3C">
        <w:rPr>
          <w:color w:val="000000"/>
          <w:spacing w:val="2"/>
          <w:sz w:val="28"/>
          <w:szCs w:val="28"/>
          <w:lang w:val="uk-UA"/>
        </w:rPr>
        <w:t>ів</w:t>
      </w:r>
      <w:r w:rsidR="001C2C3C" w:rsidRPr="001C784C">
        <w:rPr>
          <w:color w:val="000000"/>
          <w:spacing w:val="2"/>
          <w:sz w:val="28"/>
          <w:szCs w:val="28"/>
          <w:lang w:val="uk-UA"/>
        </w:rPr>
        <w:t>, проек</w:t>
      </w:r>
      <w:r w:rsidR="001C2C3C">
        <w:rPr>
          <w:color w:val="000000"/>
          <w:spacing w:val="2"/>
          <w:sz w:val="28"/>
          <w:szCs w:val="28"/>
          <w:lang w:val="uk-UA"/>
        </w:rPr>
        <w:t xml:space="preserve">тів </w:t>
      </w:r>
      <w:r w:rsidR="001C2C3C" w:rsidRPr="001C784C">
        <w:rPr>
          <w:color w:val="000000"/>
          <w:spacing w:val="-1"/>
          <w:sz w:val="28"/>
          <w:szCs w:val="28"/>
          <w:lang w:val="uk-UA"/>
        </w:rPr>
        <w:t>Ніжинської міської ради та її виконавчого комітету, розпоряджен</w:t>
      </w:r>
      <w:r w:rsidR="001C2C3C">
        <w:rPr>
          <w:color w:val="000000"/>
          <w:spacing w:val="-1"/>
          <w:sz w:val="28"/>
          <w:szCs w:val="28"/>
          <w:lang w:val="uk-UA"/>
        </w:rPr>
        <w:t>ня</w:t>
      </w:r>
      <w:r w:rsidR="001C2C3C" w:rsidRPr="001C784C">
        <w:rPr>
          <w:color w:val="000000"/>
          <w:spacing w:val="-1"/>
          <w:sz w:val="28"/>
          <w:szCs w:val="28"/>
          <w:lang w:val="uk-UA"/>
        </w:rPr>
        <w:t xml:space="preserve"> міського</w:t>
      </w:r>
      <w:r w:rsidR="001C2C3C">
        <w:rPr>
          <w:color w:val="000000"/>
          <w:spacing w:val="-1"/>
          <w:sz w:val="28"/>
          <w:szCs w:val="28"/>
          <w:lang w:val="uk-UA"/>
        </w:rPr>
        <w:t xml:space="preserve"> голови, протоколи, висновки та рекомендації депутатських комісій</w:t>
      </w:r>
      <w:r w:rsidR="001C2C3C" w:rsidRPr="001C784C">
        <w:rPr>
          <w:color w:val="000000"/>
          <w:spacing w:val="-1"/>
          <w:sz w:val="28"/>
          <w:szCs w:val="28"/>
          <w:lang w:val="uk-UA"/>
        </w:rPr>
        <w:t xml:space="preserve"> з </w:t>
      </w:r>
      <w:r w:rsidR="00D75BD2">
        <w:rPr>
          <w:color w:val="000000"/>
          <w:spacing w:val="-1"/>
          <w:sz w:val="28"/>
          <w:szCs w:val="28"/>
          <w:lang w:val="uk-UA"/>
        </w:rPr>
        <w:t>метою обговорення громадськістю.</w:t>
      </w:r>
    </w:p>
    <w:p w:rsidR="001C2C3C" w:rsidRPr="001C784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 w:rsidRPr="001C784C">
        <w:rPr>
          <w:sz w:val="28"/>
          <w:szCs w:val="28"/>
          <w:lang w:val="uk-UA"/>
        </w:rPr>
        <w:t xml:space="preserve">прияв </w:t>
      </w:r>
      <w:r w:rsidR="001C2C3C" w:rsidRPr="001C784C">
        <w:rPr>
          <w:color w:val="000000"/>
          <w:spacing w:val="1"/>
          <w:sz w:val="28"/>
          <w:szCs w:val="28"/>
          <w:lang w:val="uk-UA"/>
        </w:rPr>
        <w:t>висвітленню засобами масової інформації міста діяльності Ніжинської міської ради та її виконавчого комітету</w:t>
      </w:r>
      <w:r w:rsidR="00D75BD2">
        <w:rPr>
          <w:color w:val="000000"/>
          <w:spacing w:val="-5"/>
          <w:sz w:val="28"/>
          <w:szCs w:val="28"/>
          <w:lang w:val="uk-UA"/>
        </w:rPr>
        <w:t>.</w:t>
      </w:r>
    </w:p>
    <w:p w:rsidR="001C2C3C" w:rsidRPr="001C784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2C3C" w:rsidRPr="001C784C">
        <w:rPr>
          <w:sz w:val="28"/>
          <w:szCs w:val="28"/>
          <w:lang w:val="uk-UA"/>
        </w:rPr>
        <w:t>адавав в ЗМІ: інформації, статті, повідомлення,</w:t>
      </w:r>
      <w:r w:rsidR="00D75BD2">
        <w:rPr>
          <w:sz w:val="28"/>
          <w:szCs w:val="28"/>
          <w:lang w:val="uk-UA"/>
        </w:rPr>
        <w:t xml:space="preserve"> оголошення, привітання, анонси.</w:t>
      </w:r>
    </w:p>
    <w:p w:rsidR="001C2C3C" w:rsidRDefault="00D75BD2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C2C3C" w:rsidRPr="001C784C">
        <w:rPr>
          <w:sz w:val="28"/>
          <w:szCs w:val="28"/>
          <w:lang w:val="uk-UA"/>
        </w:rPr>
        <w:t>озміщ</w:t>
      </w:r>
      <w:r w:rsidR="001C2C3C">
        <w:rPr>
          <w:sz w:val="28"/>
          <w:szCs w:val="28"/>
          <w:lang w:val="uk-UA"/>
        </w:rPr>
        <w:t>ува</w:t>
      </w:r>
      <w:r w:rsidR="001C2C3C" w:rsidRPr="001C784C">
        <w:rPr>
          <w:sz w:val="28"/>
          <w:szCs w:val="28"/>
          <w:lang w:val="uk-UA"/>
        </w:rPr>
        <w:t xml:space="preserve">в відеоролики ДКП ТРК «Ніжинське телебачення» на офіційному </w:t>
      </w:r>
      <w:r w:rsidR="00900B3C">
        <w:rPr>
          <w:sz w:val="28"/>
          <w:szCs w:val="28"/>
          <w:lang w:val="uk-UA"/>
        </w:rPr>
        <w:t>веб-</w:t>
      </w:r>
      <w:r>
        <w:rPr>
          <w:sz w:val="28"/>
          <w:szCs w:val="28"/>
          <w:lang w:val="uk-UA"/>
        </w:rPr>
        <w:t>сайті Ніжинської міської ради.</w:t>
      </w:r>
    </w:p>
    <w:p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П</w:t>
      </w:r>
      <w:r w:rsidR="001C2C3C" w:rsidRPr="001C784C">
        <w:rPr>
          <w:color w:val="000000"/>
          <w:spacing w:val="3"/>
          <w:sz w:val="28"/>
          <w:szCs w:val="28"/>
          <w:lang w:val="uk-UA"/>
        </w:rPr>
        <w:t>роводи</w:t>
      </w:r>
      <w:r w:rsidR="001C2C3C">
        <w:rPr>
          <w:color w:val="000000"/>
          <w:spacing w:val="3"/>
          <w:sz w:val="28"/>
          <w:szCs w:val="28"/>
          <w:lang w:val="uk-UA"/>
        </w:rPr>
        <w:t>в</w:t>
      </w:r>
      <w:r w:rsidR="001C2C3C" w:rsidRPr="001C784C">
        <w:rPr>
          <w:color w:val="000000"/>
          <w:spacing w:val="3"/>
          <w:sz w:val="28"/>
          <w:szCs w:val="28"/>
          <w:lang w:val="uk-UA"/>
        </w:rPr>
        <w:t>ся постійний моніторинг місцевих та обласних ЗМІ та інтернет-сайтів</w:t>
      </w:r>
      <w:r w:rsidR="005163D9">
        <w:rPr>
          <w:color w:val="000000"/>
          <w:spacing w:val="3"/>
          <w:sz w:val="28"/>
          <w:szCs w:val="28"/>
          <w:lang w:val="uk-UA"/>
        </w:rPr>
        <w:t>.</w:t>
      </w:r>
    </w:p>
    <w:p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>
        <w:rPr>
          <w:sz w:val="28"/>
          <w:szCs w:val="28"/>
          <w:lang w:val="uk-UA"/>
        </w:rPr>
        <w:t xml:space="preserve">пеціалістами відділу велося постійне </w:t>
      </w:r>
      <w:proofErr w:type="spellStart"/>
      <w:r w:rsidR="001C2C3C">
        <w:rPr>
          <w:sz w:val="28"/>
          <w:szCs w:val="28"/>
          <w:lang w:val="uk-UA"/>
        </w:rPr>
        <w:t>модерування</w:t>
      </w:r>
      <w:proofErr w:type="spellEnd"/>
      <w:r w:rsidR="001C2C3C">
        <w:rPr>
          <w:sz w:val="28"/>
          <w:szCs w:val="28"/>
          <w:lang w:val="uk-UA"/>
        </w:rPr>
        <w:t xml:space="preserve"> та обслуговування Єдиної системи місцевих петиції, до якої підключена і Ніжинська міська рада, платформи </w:t>
      </w:r>
      <w:r w:rsidR="005163D9">
        <w:rPr>
          <w:sz w:val="28"/>
          <w:szCs w:val="28"/>
          <w:lang w:val="uk-UA"/>
        </w:rPr>
        <w:t>«Відкритий бюджет».</w:t>
      </w:r>
    </w:p>
    <w:p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>
        <w:rPr>
          <w:sz w:val="28"/>
          <w:szCs w:val="28"/>
          <w:lang w:val="uk-UA"/>
        </w:rPr>
        <w:t>пеціалі</w:t>
      </w:r>
      <w:r w:rsidR="00900B3C">
        <w:rPr>
          <w:sz w:val="28"/>
          <w:szCs w:val="28"/>
          <w:lang w:val="uk-UA"/>
        </w:rPr>
        <w:t xml:space="preserve">стами відділу було </w:t>
      </w:r>
      <w:r w:rsidR="005163D9">
        <w:rPr>
          <w:sz w:val="28"/>
          <w:szCs w:val="28"/>
          <w:lang w:val="uk-UA"/>
        </w:rPr>
        <w:t>опубліковано</w:t>
      </w:r>
      <w:r w:rsidR="001C2C3C">
        <w:rPr>
          <w:sz w:val="28"/>
          <w:szCs w:val="28"/>
          <w:lang w:val="uk-UA"/>
        </w:rPr>
        <w:t xml:space="preserve"> </w:t>
      </w:r>
      <w:r w:rsidR="005D7EB3">
        <w:rPr>
          <w:sz w:val="28"/>
          <w:szCs w:val="28"/>
          <w:lang w:val="uk-UA"/>
        </w:rPr>
        <w:t>2</w:t>
      </w:r>
      <w:r w:rsidR="001C2C3C">
        <w:rPr>
          <w:sz w:val="28"/>
          <w:szCs w:val="28"/>
          <w:lang w:val="uk-UA"/>
        </w:rPr>
        <w:t xml:space="preserve"> електронні петиції</w:t>
      </w:r>
      <w:r w:rsidR="005163D9">
        <w:rPr>
          <w:sz w:val="28"/>
          <w:szCs w:val="28"/>
          <w:lang w:val="uk-UA"/>
        </w:rPr>
        <w:t xml:space="preserve"> та 1 відповідь на петицію.</w:t>
      </w:r>
    </w:p>
    <w:p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>
        <w:rPr>
          <w:sz w:val="28"/>
          <w:szCs w:val="28"/>
          <w:lang w:val="uk-UA"/>
        </w:rPr>
        <w:t xml:space="preserve">пеціалістами відділу проводилась робота по відновленню та модернізації офіційного </w:t>
      </w:r>
      <w:r w:rsidR="00900B3C">
        <w:rPr>
          <w:sz w:val="28"/>
          <w:szCs w:val="28"/>
          <w:lang w:val="uk-UA"/>
        </w:rPr>
        <w:t>веб-</w:t>
      </w:r>
      <w:r w:rsidR="005163D9">
        <w:rPr>
          <w:sz w:val="28"/>
          <w:szCs w:val="28"/>
          <w:lang w:val="uk-UA"/>
        </w:rPr>
        <w:t>сайту Ніжинської міської ради.</w:t>
      </w:r>
    </w:p>
    <w:p w:rsidR="00900B3C" w:rsidRPr="00900B3C" w:rsidRDefault="00D75BD2" w:rsidP="005163D9">
      <w:pPr>
        <w:suppressAutoHyphens w:val="0"/>
        <w:ind w:firstLine="708"/>
        <w:jc w:val="both"/>
        <w:rPr>
          <w:rFonts w:ascii="Arial" w:hAnsi="Arial" w:cs="Arial"/>
          <w:bCs/>
          <w:color w:val="666666"/>
          <w:sz w:val="42"/>
          <w:szCs w:val="42"/>
          <w:lang w:val="uk-UA"/>
        </w:rPr>
      </w:pPr>
      <w:r>
        <w:rPr>
          <w:sz w:val="28"/>
          <w:szCs w:val="28"/>
          <w:lang w:val="uk-UA"/>
        </w:rPr>
        <w:t>С</w:t>
      </w:r>
      <w:r w:rsidR="001C2C3C" w:rsidRPr="00900B3C">
        <w:rPr>
          <w:sz w:val="28"/>
          <w:szCs w:val="28"/>
          <w:lang w:val="uk-UA"/>
        </w:rPr>
        <w:t>пеціалістами відділу постійно наповнюється система візуалізації відкритий б</w:t>
      </w:r>
      <w:r w:rsidR="005163D9">
        <w:rPr>
          <w:sz w:val="28"/>
          <w:szCs w:val="28"/>
          <w:lang w:val="uk-UA"/>
        </w:rPr>
        <w:t>юджет – комунальні підприємства.</w:t>
      </w:r>
    </w:p>
    <w:p w:rsidR="001C2C3C" w:rsidRDefault="00D75BD2" w:rsidP="005163D9">
      <w:pPr>
        <w:suppressAutoHyphens w:val="0"/>
        <w:ind w:firstLine="708"/>
        <w:jc w:val="both"/>
        <w:rPr>
          <w:bCs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С</w:t>
      </w:r>
      <w:r w:rsidR="001C2C3C" w:rsidRPr="00900B3C">
        <w:rPr>
          <w:color w:val="000000"/>
          <w:spacing w:val="3"/>
          <w:sz w:val="28"/>
          <w:szCs w:val="28"/>
          <w:lang w:val="uk-UA"/>
        </w:rPr>
        <w:t xml:space="preserve">пеціалісти відділу здійснюють інформування </w:t>
      </w:r>
      <w:r w:rsidR="00F06CEA" w:rsidRPr="00900B3C">
        <w:rPr>
          <w:color w:val="000000"/>
          <w:spacing w:val="3"/>
          <w:sz w:val="28"/>
          <w:szCs w:val="28"/>
          <w:lang w:val="uk-UA"/>
        </w:rPr>
        <w:t>Департаменту</w:t>
      </w:r>
      <w:r w:rsidR="001C2C3C" w:rsidRPr="00900B3C">
        <w:rPr>
          <w:color w:val="000000"/>
          <w:spacing w:val="3"/>
          <w:sz w:val="28"/>
          <w:szCs w:val="28"/>
          <w:lang w:val="uk-UA"/>
        </w:rPr>
        <w:t xml:space="preserve"> </w:t>
      </w:r>
      <w:r w:rsidR="001C2C3C" w:rsidRPr="00900B3C">
        <w:rPr>
          <w:bCs/>
          <w:sz w:val="28"/>
          <w:szCs w:val="28"/>
          <w:lang w:val="uk-UA"/>
        </w:rPr>
        <w:t>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:rsidR="00355E86" w:rsidRPr="00900B3C" w:rsidRDefault="00355E86" w:rsidP="005163D9">
      <w:pPr>
        <w:suppressAutoHyphens w:val="0"/>
        <w:ind w:firstLine="708"/>
        <w:jc w:val="both"/>
        <w:rPr>
          <w:rFonts w:ascii="Arial" w:hAnsi="Arial" w:cs="Arial"/>
          <w:bCs/>
          <w:color w:val="666666"/>
          <w:sz w:val="42"/>
          <w:szCs w:val="42"/>
          <w:lang w:val="uk-UA"/>
        </w:rPr>
      </w:pPr>
      <w:r>
        <w:rPr>
          <w:bCs/>
          <w:sz w:val="28"/>
          <w:szCs w:val="28"/>
          <w:lang w:val="uk-UA"/>
        </w:rPr>
        <w:t>Здійснюється постійний моніторинг за виконанням проектів Громадського бюджету.</w:t>
      </w:r>
    </w:p>
    <w:p w:rsidR="001C2C3C" w:rsidRDefault="001C2C3C" w:rsidP="001C2C3C">
      <w:pPr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</w:t>
      </w:r>
      <w:r w:rsidR="00DD1DB7">
        <w:rPr>
          <w:bCs/>
          <w:sz w:val="28"/>
          <w:szCs w:val="28"/>
          <w:lang w:val="uk-UA"/>
        </w:rPr>
        <w:t>садовими особами взято участь у</w:t>
      </w:r>
      <w:r w:rsidR="00140789">
        <w:rPr>
          <w:bCs/>
          <w:sz w:val="28"/>
          <w:szCs w:val="28"/>
          <w:lang w:val="uk-UA"/>
        </w:rPr>
        <w:t xml:space="preserve"> нарадах, засіданнях, зустрічах та інших заходах організованих структурними підрозділами виконавчих органів </w:t>
      </w:r>
      <w:r w:rsidR="00140789">
        <w:rPr>
          <w:bCs/>
          <w:sz w:val="28"/>
          <w:szCs w:val="28"/>
          <w:lang w:val="uk-UA"/>
        </w:rPr>
        <w:lastRenderedPageBreak/>
        <w:t xml:space="preserve">ради. По яким </w:t>
      </w:r>
      <w:r w:rsidR="009D01BC" w:rsidRPr="009D01BC">
        <w:rPr>
          <w:bCs/>
          <w:sz w:val="28"/>
          <w:szCs w:val="28"/>
          <w:lang w:val="uk-UA"/>
        </w:rPr>
        <w:t>опрацьовані</w:t>
      </w:r>
      <w:r w:rsidR="009D01BC">
        <w:rPr>
          <w:bCs/>
          <w:sz w:val="28"/>
          <w:szCs w:val="28"/>
          <w:lang w:val="uk-UA"/>
        </w:rPr>
        <w:t>, підготовлені</w:t>
      </w:r>
      <w:r w:rsidR="00140789">
        <w:rPr>
          <w:bCs/>
          <w:sz w:val="28"/>
          <w:szCs w:val="28"/>
          <w:lang w:val="uk-UA"/>
        </w:rPr>
        <w:t xml:space="preserve"> </w:t>
      </w:r>
      <w:r w:rsidR="009D01BC" w:rsidRPr="009D01BC">
        <w:rPr>
          <w:bCs/>
          <w:sz w:val="28"/>
          <w:szCs w:val="28"/>
          <w:lang w:val="uk-UA"/>
        </w:rPr>
        <w:t>67</w:t>
      </w:r>
      <w:r w:rsidR="009D01BC">
        <w:rPr>
          <w:bCs/>
          <w:sz w:val="28"/>
          <w:szCs w:val="28"/>
          <w:lang w:val="uk-UA"/>
        </w:rPr>
        <w:t xml:space="preserve"> матеріали</w:t>
      </w:r>
      <w:r w:rsidR="00DD1DB7">
        <w:rPr>
          <w:bCs/>
          <w:sz w:val="28"/>
          <w:szCs w:val="28"/>
          <w:lang w:val="uk-UA"/>
        </w:rPr>
        <w:t xml:space="preserve"> та опублікован</w:t>
      </w:r>
      <w:r w:rsidR="009D01BC">
        <w:rPr>
          <w:bCs/>
          <w:sz w:val="28"/>
          <w:szCs w:val="28"/>
          <w:lang w:val="uk-UA"/>
        </w:rPr>
        <w:t>і</w:t>
      </w:r>
      <w:r w:rsidR="00140789">
        <w:rPr>
          <w:bCs/>
          <w:sz w:val="28"/>
          <w:szCs w:val="28"/>
          <w:lang w:val="uk-UA"/>
        </w:rPr>
        <w:t xml:space="preserve"> на офіційному веб-сайті Ніжинської міської ради.</w:t>
      </w:r>
    </w:p>
    <w:p w:rsidR="000C7E03" w:rsidRDefault="000C7E03" w:rsidP="001C2C3C">
      <w:pPr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Посадові особи відділу взяли участь в дистанційному семінарі на тему: «Запровадження системи електронного документообігу в органах державної виконавчої влади та місцевого самоврядування, віддаленого надання адміністративних послуг».</w:t>
      </w:r>
    </w:p>
    <w:p w:rsidR="00140789" w:rsidRDefault="00140789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:rsidR="001C2C3C" w:rsidRPr="009818F9" w:rsidRDefault="00140789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  <w:r>
        <w:rPr>
          <w:b/>
          <w:color w:val="000000"/>
          <w:spacing w:val="3"/>
          <w:sz w:val="28"/>
          <w:szCs w:val="28"/>
          <w:lang w:val="uk-UA"/>
        </w:rPr>
        <w:t>В.о. н</w:t>
      </w:r>
      <w:r w:rsidR="001C2C3C">
        <w:rPr>
          <w:b/>
          <w:color w:val="000000"/>
          <w:spacing w:val="3"/>
          <w:sz w:val="28"/>
          <w:szCs w:val="28"/>
          <w:lang w:val="uk-UA"/>
        </w:rPr>
        <w:t>ачальник</w:t>
      </w:r>
      <w:r>
        <w:rPr>
          <w:b/>
          <w:color w:val="000000"/>
          <w:spacing w:val="3"/>
          <w:sz w:val="28"/>
          <w:szCs w:val="28"/>
          <w:lang w:val="uk-UA"/>
        </w:rPr>
        <w:t>а</w:t>
      </w:r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відділу          </w:t>
      </w:r>
      <w:r w:rsidR="00B04949">
        <w:rPr>
          <w:b/>
          <w:color w:val="000000"/>
          <w:spacing w:val="3"/>
          <w:sz w:val="28"/>
          <w:szCs w:val="28"/>
          <w:lang w:val="uk-UA"/>
        </w:rPr>
        <w:tab/>
      </w:r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                    </w:t>
      </w:r>
      <w:proofErr w:type="spellStart"/>
      <w:r>
        <w:rPr>
          <w:b/>
          <w:color w:val="000000"/>
          <w:spacing w:val="3"/>
          <w:sz w:val="28"/>
          <w:szCs w:val="28"/>
          <w:lang w:val="uk-UA"/>
        </w:rPr>
        <w:t>О.О.Гук</w:t>
      </w:r>
      <w:proofErr w:type="spellEnd"/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        </w:t>
      </w:r>
      <w:r w:rsidR="001C2C3C" w:rsidRPr="00A8739D">
        <w:rPr>
          <w:b/>
          <w:color w:val="000000"/>
          <w:spacing w:val="3"/>
          <w:sz w:val="28"/>
          <w:szCs w:val="28"/>
        </w:rPr>
        <w:t xml:space="preserve">    </w:t>
      </w:r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          </w:t>
      </w:r>
    </w:p>
    <w:p w:rsidR="00D43D46" w:rsidRDefault="00D43D46"/>
    <w:sectPr w:rsidR="00D43D46">
      <w:footnotePr>
        <w:pos w:val="beneathText"/>
      </w:footnotePr>
      <w:pgSz w:w="11905" w:h="16837"/>
      <w:pgMar w:top="945" w:right="748" w:bottom="90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60888"/>
    <w:multiLevelType w:val="hybridMultilevel"/>
    <w:tmpl w:val="369A29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A914265"/>
    <w:multiLevelType w:val="hybridMultilevel"/>
    <w:tmpl w:val="DA6A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DB"/>
    <w:rsid w:val="000671DB"/>
    <w:rsid w:val="000C7E03"/>
    <w:rsid w:val="00140789"/>
    <w:rsid w:val="001C2C3C"/>
    <w:rsid w:val="002A4351"/>
    <w:rsid w:val="00355E86"/>
    <w:rsid w:val="0044207D"/>
    <w:rsid w:val="00474889"/>
    <w:rsid w:val="005163D9"/>
    <w:rsid w:val="005D7EB3"/>
    <w:rsid w:val="00627AA1"/>
    <w:rsid w:val="00900B3C"/>
    <w:rsid w:val="009D01BC"/>
    <w:rsid w:val="009E58D1"/>
    <w:rsid w:val="00A54F31"/>
    <w:rsid w:val="00B04949"/>
    <w:rsid w:val="00D43D46"/>
    <w:rsid w:val="00D75BD2"/>
    <w:rsid w:val="00DD1DB7"/>
    <w:rsid w:val="00F0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150BC-ABC2-4CB2-B384-1A783F64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C2C3C"/>
  </w:style>
  <w:style w:type="paragraph" w:styleId="a3">
    <w:name w:val="Balloon Text"/>
    <w:basedOn w:val="a"/>
    <w:link w:val="a4"/>
    <w:uiPriority w:val="99"/>
    <w:semiHidden/>
    <w:unhideWhenUsed/>
    <w:rsid w:val="00B04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4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VNMR-65-02</dc:creator>
  <cp:keywords/>
  <dc:description/>
  <cp:lastModifiedBy>VNMR-65-02</cp:lastModifiedBy>
  <cp:revision>12</cp:revision>
  <cp:lastPrinted>2020-04-01T05:43:00Z</cp:lastPrinted>
  <dcterms:created xsi:type="dcterms:W3CDTF">2020-05-06T12:27:00Z</dcterms:created>
  <dcterms:modified xsi:type="dcterms:W3CDTF">2020-06-01T12:00:00Z</dcterms:modified>
</cp:coreProperties>
</file>